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8" w:rsidRPr="002C7011" w:rsidRDefault="00836F08" w:rsidP="00836F08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Муниципальное общеобразовательное учреждение</w:t>
      </w:r>
    </w:p>
    <w:p w:rsidR="00836F08" w:rsidRPr="002C7011" w:rsidRDefault="00836F08" w:rsidP="00836F08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«Средняя общеобразовательная школа №3 города Буденновска</w:t>
      </w:r>
    </w:p>
    <w:p w:rsidR="00836F08" w:rsidRPr="002C7011" w:rsidRDefault="00836F08" w:rsidP="00836F08">
      <w:pPr>
        <w:jc w:val="center"/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Буденновского района»</w:t>
      </w:r>
    </w:p>
    <w:p w:rsidR="00836F08" w:rsidRDefault="00836F08" w:rsidP="00836F08"/>
    <w:p w:rsidR="0040112A" w:rsidRDefault="0040112A"/>
    <w:p w:rsidR="00836F08" w:rsidRPr="00836F08" w:rsidRDefault="00836F08" w:rsidP="00836F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6F08">
        <w:rPr>
          <w:rFonts w:ascii="Times New Roman" w:hAnsi="Times New Roman" w:cs="Times New Roman"/>
          <w:color w:val="FF0000"/>
          <w:sz w:val="28"/>
          <w:szCs w:val="28"/>
        </w:rPr>
        <w:t>ПАМЯТКА ДЛЯ ПЕДАГОГА</w:t>
      </w:r>
    </w:p>
    <w:p w:rsidR="00836F08" w:rsidRPr="00836F08" w:rsidRDefault="00512E20" w:rsidP="00836F0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bookmarkStart w:id="0" w:name="_GoBack"/>
      <w:r w:rsidR="00836F08" w:rsidRPr="00836F08">
        <w:rPr>
          <w:rFonts w:ascii="Times New Roman" w:hAnsi="Times New Roman" w:cs="Times New Roman"/>
          <w:color w:val="7030A0"/>
          <w:sz w:val="28"/>
          <w:szCs w:val="28"/>
        </w:rPr>
        <w:t>ПРИЗНАКИ ТРАВЛИ И НЕПОПУЛЯРНОСТИ</w:t>
      </w:r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836F08" w:rsidRPr="00836F08" w:rsidRDefault="00836F08" w:rsidP="00836F08">
      <w:pPr>
        <w:rPr>
          <w:rFonts w:ascii="Times New Roman" w:hAnsi="Times New Roman" w:cs="Times New Roman"/>
          <w:b/>
          <w:sz w:val="28"/>
          <w:szCs w:val="28"/>
        </w:rPr>
      </w:pPr>
      <w:r w:rsidRPr="00836F08">
        <w:rPr>
          <w:rFonts w:ascii="Times New Roman" w:hAnsi="Times New Roman" w:cs="Times New Roman"/>
          <w:b/>
          <w:sz w:val="28"/>
          <w:szCs w:val="28"/>
        </w:rPr>
        <w:t>ТРАВЛЯ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1.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насилия самый распространенный вид травли – </w:t>
      </w:r>
      <w:proofErr w:type="gramStart"/>
      <w:r w:rsidRPr="00836F08">
        <w:rPr>
          <w:rFonts w:ascii="Times New Roman" w:hAnsi="Times New Roman" w:cs="Times New Roman"/>
          <w:sz w:val="28"/>
          <w:szCs w:val="28"/>
          <w:u w:val="single"/>
        </w:rPr>
        <w:t>вербальная</w:t>
      </w:r>
      <w:proofErr w:type="gramEnd"/>
      <w:r w:rsidRPr="00836F0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Жертве </w:t>
      </w:r>
      <w:r w:rsidRPr="00836F08">
        <w:rPr>
          <w:rFonts w:ascii="Times New Roman" w:hAnsi="Times New Roman" w:cs="Times New Roman"/>
          <w:sz w:val="28"/>
          <w:szCs w:val="28"/>
        </w:rPr>
        <w:t>придумывают клички, обзывают, оскорбляют, показывают неприличные жесты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08">
        <w:rPr>
          <w:rFonts w:ascii="Times New Roman" w:hAnsi="Times New Roman" w:cs="Times New Roman"/>
          <w:sz w:val="28"/>
          <w:szCs w:val="28"/>
        </w:rPr>
        <w:t xml:space="preserve">Для социальной травли характерна изоляция жертвы от группы. Ее показательно игнорируют, распространяют  </w:t>
      </w:r>
      <w:r>
        <w:rPr>
          <w:rFonts w:ascii="Times New Roman" w:hAnsi="Times New Roman" w:cs="Times New Roman"/>
          <w:sz w:val="28"/>
          <w:szCs w:val="28"/>
        </w:rPr>
        <w:t xml:space="preserve">о ней слухи и сплетни. </w:t>
      </w:r>
      <w:r w:rsidRPr="00836F08">
        <w:rPr>
          <w:rFonts w:ascii="Times New Roman" w:hAnsi="Times New Roman" w:cs="Times New Roman"/>
          <w:sz w:val="28"/>
          <w:szCs w:val="28"/>
        </w:rPr>
        <w:t xml:space="preserve">Менее распространена физическая травля: толчки, избиения, порча имущества, а также </w:t>
      </w:r>
      <w:proofErr w:type="spellStart"/>
      <w:r w:rsidRPr="00836F0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36F08">
        <w:rPr>
          <w:rFonts w:ascii="Times New Roman" w:hAnsi="Times New Roman" w:cs="Times New Roman"/>
          <w:sz w:val="28"/>
          <w:szCs w:val="28"/>
        </w:rPr>
        <w:t>.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2.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 xml:space="preserve">Систематичность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>Над жертвой издеваются длительно и регулярно. Травля длится от нескольких недель до нескольких лет. При этом пик травли приходится на 6–8-е классы.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8">
        <w:rPr>
          <w:rFonts w:ascii="Times New Roman" w:hAnsi="Times New Roman" w:cs="Times New Roman"/>
          <w:sz w:val="28"/>
          <w:szCs w:val="28"/>
        </w:rPr>
        <w:t>3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. Намеренность, целенаправленность вреда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Травят тех, кто особенно отличается от других, причем не важно, по какому признаку.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4.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Неравенство сил участников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Жертвы всегда слабее агрессоров и всегда в меньшинстве. Жертва старается не выходить из кабинета на переменах и не задерживается в школе после конца учебного дня.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5.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Деструктивный коллектив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 В классе выстроена жесткая иерархия, невозможно перейти из одной группы в другую. Высок уровень конкуренции, дети ссорятся из-за оценок. У них нет позитивных целей  для сплочения, а любое действие группы взрослые либо игнорируют, либо молча одобряют.</w:t>
      </w:r>
    </w:p>
    <w:p w:rsid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</w:p>
    <w:p w:rsidR="00836F08" w:rsidRPr="00836F08" w:rsidRDefault="00836F08" w:rsidP="00836F08">
      <w:pPr>
        <w:rPr>
          <w:rFonts w:ascii="Times New Roman" w:hAnsi="Times New Roman" w:cs="Times New Roman"/>
          <w:b/>
          <w:sz w:val="28"/>
          <w:szCs w:val="28"/>
        </w:rPr>
      </w:pPr>
      <w:r w:rsidRPr="00836F08">
        <w:rPr>
          <w:rFonts w:ascii="Times New Roman" w:hAnsi="Times New Roman" w:cs="Times New Roman"/>
          <w:b/>
          <w:sz w:val="28"/>
          <w:szCs w:val="28"/>
        </w:rPr>
        <w:lastRenderedPageBreak/>
        <w:t>НЕПОПУЛЯРНОСТЬ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1.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Нет открытой враждебности и презрения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Дети не замечают непопулярных учеников. Они не зовут их участвовать в общих играх и мероприятиях, не интересуются их жизнью, не спрашивают их мнение. В этом непопулярность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внешне очень </w:t>
      </w:r>
      <w:proofErr w:type="gramStart"/>
      <w:r w:rsidRPr="00836F0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836F08">
        <w:rPr>
          <w:rFonts w:ascii="Times New Roman" w:hAnsi="Times New Roman" w:cs="Times New Roman"/>
          <w:sz w:val="28"/>
          <w:szCs w:val="28"/>
        </w:rPr>
        <w:t xml:space="preserve"> на социальную травлю, где один ученик  будто изолирован от основного коллектива.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6F08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сознательного намерения причинить</w:t>
      </w:r>
      <w:proofErr w:type="gramEnd"/>
      <w:r w:rsidRPr="00836F08">
        <w:rPr>
          <w:rFonts w:ascii="Times New Roman" w:hAnsi="Times New Roman" w:cs="Times New Roman"/>
          <w:sz w:val="28"/>
          <w:szCs w:val="28"/>
          <w:u w:val="single"/>
        </w:rPr>
        <w:t xml:space="preserve"> боль или вред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Большинство ребят не считают непопулярного ребенка хуже или ниже себя, просто видят его «другим», «странным», «скучным». Если непопулярный ребенок заговорит с кем-то, ему ответят. 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Если он попросит о помощи, например, поделиться учебником или одолжить ручку, то ему не откажут. 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>3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. Ребенок не испытывает страх за свое благополучие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>Сама по себе эта ситуация непопулярности – не патологическая. Непопулярный ребенок проживает ее по-разному: кто-то может грустить, расстраиваться, чувств</w:t>
      </w:r>
      <w:r>
        <w:rPr>
          <w:rFonts w:ascii="Times New Roman" w:hAnsi="Times New Roman" w:cs="Times New Roman"/>
          <w:sz w:val="28"/>
          <w:szCs w:val="28"/>
        </w:rPr>
        <w:t xml:space="preserve">овать себя одиноким, </w:t>
      </w:r>
      <w:r w:rsidRPr="00836F08">
        <w:rPr>
          <w:rFonts w:ascii="Times New Roman" w:hAnsi="Times New Roman" w:cs="Times New Roman"/>
          <w:sz w:val="28"/>
          <w:szCs w:val="28"/>
        </w:rPr>
        <w:t xml:space="preserve">непринятым, кого-то устраивает минимум общения  и вмешательства во внутренний мир. Непопулярный ребенок может сильно отличаться от </w:t>
      </w:r>
      <w:r>
        <w:rPr>
          <w:rFonts w:ascii="Times New Roman" w:hAnsi="Times New Roman" w:cs="Times New Roman"/>
          <w:sz w:val="28"/>
          <w:szCs w:val="28"/>
        </w:rPr>
        <w:t xml:space="preserve">группы, но группа не обращает  </w:t>
      </w:r>
      <w:r w:rsidRPr="00836F08">
        <w:rPr>
          <w:rFonts w:ascii="Times New Roman" w:hAnsi="Times New Roman" w:cs="Times New Roman"/>
          <w:sz w:val="28"/>
          <w:szCs w:val="28"/>
        </w:rPr>
        <w:t>на его особенности внимания.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 xml:space="preserve">4. </w:t>
      </w:r>
      <w:r w:rsidRPr="00836F08">
        <w:rPr>
          <w:rFonts w:ascii="Times New Roman" w:hAnsi="Times New Roman" w:cs="Times New Roman"/>
          <w:sz w:val="28"/>
          <w:szCs w:val="28"/>
          <w:u w:val="single"/>
        </w:rPr>
        <w:t>Ребенок ощущает себя в безопасности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>Ученик может быть непопулярным, если он пришел в класс недавно и еще не успел обрести дружеские связи. Также он может сознательно избегать широко</w:t>
      </w:r>
      <w:r>
        <w:rPr>
          <w:rFonts w:ascii="Times New Roman" w:hAnsi="Times New Roman" w:cs="Times New Roman"/>
          <w:sz w:val="28"/>
          <w:szCs w:val="28"/>
        </w:rPr>
        <w:t xml:space="preserve">го общения или  имеет интересы </w:t>
      </w:r>
      <w:r w:rsidRPr="00836F08">
        <w:rPr>
          <w:rFonts w:ascii="Times New Roman" w:hAnsi="Times New Roman" w:cs="Times New Roman"/>
          <w:sz w:val="28"/>
          <w:szCs w:val="28"/>
        </w:rPr>
        <w:t>и увлечения, которые не разделяет большинство. Непопулярность может сформироваться, если ребенок часто болеет и пропускает занятия или является робким, чувствительным, тревожным, замкнутым по характеру.</w:t>
      </w: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</w:p>
    <w:p w:rsidR="00836F08" w:rsidRPr="00836F08" w:rsidRDefault="00836F08" w:rsidP="00836F08">
      <w:pPr>
        <w:rPr>
          <w:rFonts w:ascii="Times New Roman" w:hAnsi="Times New Roman" w:cs="Times New Roman"/>
          <w:sz w:val="28"/>
          <w:szCs w:val="28"/>
        </w:rPr>
      </w:pPr>
      <w:r w:rsidRPr="00836F08">
        <w:rPr>
          <w:rFonts w:ascii="Times New Roman" w:hAnsi="Times New Roman" w:cs="Times New Roman"/>
          <w:sz w:val="28"/>
          <w:szCs w:val="28"/>
        </w:rPr>
        <w:t>педагог-психолог: Лысенко Н.Б.</w:t>
      </w:r>
    </w:p>
    <w:p w:rsidR="00836F08" w:rsidRPr="00836F08" w:rsidRDefault="00836F08" w:rsidP="00836F08"/>
    <w:p w:rsidR="00836F08" w:rsidRDefault="00836F08" w:rsidP="00836F08"/>
    <w:sectPr w:rsidR="0083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F5"/>
    <w:rsid w:val="002253F5"/>
    <w:rsid w:val="0040112A"/>
    <w:rsid w:val="00512E20"/>
    <w:rsid w:val="00836F08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2023-12-11T16:00:00Z</dcterms:created>
  <dcterms:modified xsi:type="dcterms:W3CDTF">2023-12-11T16:00:00Z</dcterms:modified>
</cp:coreProperties>
</file>